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E9" w:rsidRDefault="00332EE9" w:rsidP="00332EE9">
      <w:pPr>
        <w:pStyle w:val="3"/>
        <w:ind w:left="840"/>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-410845</wp:posOffset>
                </wp:positionV>
                <wp:extent cx="3295015" cy="379730"/>
                <wp:effectExtent l="13335" t="13335" r="635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379730"/>
                        </a:xfrm>
                        <a:prstGeom prst="rect">
                          <a:avLst/>
                        </a:prstGeom>
                        <a:solidFill>
                          <a:srgbClr val="CCFFCC"/>
                        </a:solidFill>
                        <a:ln w="9525">
                          <a:solidFill>
                            <a:srgbClr val="000000"/>
                          </a:solidFill>
                          <a:miter lim="800000"/>
                          <a:headEnd/>
                          <a:tailEnd/>
                        </a:ln>
                      </wps:spPr>
                      <wps:txbx>
                        <w:txbxContent>
                          <w:p w:rsidR="00332EE9" w:rsidRPr="00AC2FF9" w:rsidRDefault="00332EE9" w:rsidP="00332EE9">
                            <w:pPr>
                              <w:jc w:val="center"/>
                              <w:rPr>
                                <w:sz w:val="48"/>
                                <w:szCs w:val="48"/>
                              </w:rPr>
                            </w:pPr>
                            <w:r>
                              <w:rPr>
                                <w:rFonts w:hint="eastAsia"/>
                                <w:sz w:val="48"/>
                                <w:szCs w:val="48"/>
                              </w:rPr>
                              <w:t xml:space="preserve">会　則　の　</w:t>
                            </w:r>
                            <w:r w:rsidRPr="00AC2FF9">
                              <w:rPr>
                                <w:rFonts w:hint="eastAsia"/>
                                <w:sz w:val="48"/>
                                <w:szCs w:val="4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2.35pt;width:259.4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EtTwIAAF8EAAAOAAAAZHJzL2Uyb0RvYy54bWysVM2O0zAQviPxDpbvNP2hbBttulqyFCHt&#10;AtLCA7iO01g4HmO7TZbjVkI8BK+AOPM8eRHGTrdEwAnRg+XJzHz+5puZnl+0tSJ7YZ0EndHJaEyJ&#10;0BwKqbcZff9u/WRBifNMF0yBFhm9E45erB4/Om9MKqZQgSqEJQiiXdqYjFbemzRJHK9EzdwIjNDo&#10;LMHWzKNpt0lhWYPotUqm4/GzpAFbGAtcOIdfr3onXUX8shTcvylLJzxRGUVuPp42nptwJqtzlm4t&#10;M5XkRxrsH1jUTGp89AR1xTwjOyv/gKolt+Cg9CMOdQJlKbmINWA1k/Fv1dxWzIhYC4rjzEkm9/9g&#10;+ev9W0tkgb2jRLMaW9QdPnf337r7H93hC+kOX7vDobv/jjaZBLka41LMujWY59vn0IbUULoz18A/&#10;OKIhr5jeiktroakEK5BuzEwGqT2OCyCb5gYKfJftPESgtrR1AER1CKJj2+5OrRKtJxw/zqbL+Xgy&#10;p4Sjb3a2PJvFXiYsfcg21vmXAmoSLhm1OAoRne2vncc6MPQhJLIHJYu1VCoadrvJlSV7hmOT5+t1&#10;nofSMcUNw5QmTUaX8+m8F2Doc0OIcfz9DaKWHudfyTqji1MQS4NsL3QRp9Mzqfo7vq800gg6Bul6&#10;EX27aY992UBxh4pa6Occ9xIvFdhPlDQ44xl1H3fMCkrUK41dOXuKKuJSRGOxWKLSdujYDBxMcwTK&#10;qKekv+a+X6OdsXJb4Tv9FGi4xD6WMkociPacjqxxiqOMx40LazK0Y9Sv/4XVTwAAAP//AwBQSwME&#10;FAAGAAgAAAAhAMuZwFLeAAAABwEAAA8AAABkcnMvZG93bnJldi54bWxMj8FOwzAQRO9I/IO1SFxQ&#10;67QqJQ1xqqoopx4QKXB24yUJ2Osodpvw9ywnOO7MaOZtvp2cFRccQudJwWKegECqvemoUfB6LGcp&#10;iBA1GW09oYJvDLAtrq9ynRk/0gteqtgILqGQaQVtjH0mZahbdDrMfY/E3ocfnI58Do00gx653Fm5&#10;TJK1dLojXmh1j/sW66/q7BTUh/duuisPb83zbrRV+nTsy/JTqdubafcIIuIU/8Lwi8/oUDDTyZ/J&#10;BGEV8CNRwWy9egDB9v0i3YA4sbLagCxy+Z+/+AEAAP//AwBQSwECLQAUAAYACAAAACEAtoM4kv4A&#10;AADhAQAAEwAAAAAAAAAAAAAAAAAAAAAAW0NvbnRlbnRfVHlwZXNdLnhtbFBLAQItABQABgAIAAAA&#10;IQA4/SH/1gAAAJQBAAALAAAAAAAAAAAAAAAAAC8BAABfcmVscy8ucmVsc1BLAQItABQABgAIAAAA&#10;IQC6Y1EtTwIAAF8EAAAOAAAAAAAAAAAAAAAAAC4CAABkcnMvZTJvRG9jLnhtbFBLAQItABQABgAI&#10;AAAAIQDLmcBS3gAAAAcBAAAPAAAAAAAAAAAAAAAAAKkEAABkcnMvZG93bnJldi54bWxQSwUGAAAA&#10;AAQABADzAAAAtAUAAAAA&#10;" fillcolor="#cfc">
                <v:textbox inset="5.85pt,.7pt,5.85pt,.7pt">
                  <w:txbxContent>
                    <w:p w:rsidR="00332EE9" w:rsidRPr="00AC2FF9" w:rsidRDefault="00332EE9" w:rsidP="00332EE9">
                      <w:pPr>
                        <w:jc w:val="center"/>
                        <w:rPr>
                          <w:sz w:val="48"/>
                          <w:szCs w:val="48"/>
                        </w:rPr>
                      </w:pPr>
                      <w:r>
                        <w:rPr>
                          <w:rFonts w:hint="eastAsia"/>
                          <w:sz w:val="48"/>
                          <w:szCs w:val="48"/>
                        </w:rPr>
                        <w:t xml:space="preserve">会　則　の　</w:t>
                      </w:r>
                      <w:r w:rsidRPr="00AC2FF9">
                        <w:rPr>
                          <w:rFonts w:hint="eastAsia"/>
                          <w:sz w:val="48"/>
                          <w:szCs w:val="48"/>
                        </w:rPr>
                        <w:t>例</w:t>
                      </w:r>
                    </w:p>
                  </w:txbxContent>
                </v:textbox>
              </v:shape>
            </w:pict>
          </mc:Fallback>
        </mc:AlternateContent>
      </w:r>
      <w:r>
        <w:rPr>
          <w:rFonts w:hint="eastAsia"/>
        </w:rPr>
        <w:t>西東京市地域の安全を守る会会則</w:t>
      </w:r>
    </w:p>
    <w:p w:rsidR="00332EE9" w:rsidRDefault="00332EE9" w:rsidP="00332EE9">
      <w:pPr>
        <w:pStyle w:val="1"/>
        <w:rPr>
          <w:rFonts w:hint="eastAsia"/>
        </w:rPr>
      </w:pPr>
      <w:r>
        <w:rPr>
          <w:rFonts w:hint="eastAsia"/>
        </w:rPr>
        <w:t>（名称）</w:t>
      </w:r>
    </w:p>
    <w:p w:rsidR="00332EE9" w:rsidRDefault="00332EE9" w:rsidP="00332EE9">
      <w:pPr>
        <w:pStyle w:val="1"/>
        <w:ind w:left="230" w:hangingChars="100" w:hanging="230"/>
        <w:rPr>
          <w:rFonts w:hint="eastAsia"/>
        </w:rPr>
      </w:pPr>
      <w:r>
        <w:rPr>
          <w:rFonts w:hint="eastAsia"/>
        </w:rPr>
        <w:t>第１条　本会は、西東京市地域の安全を守る会という。</w:t>
      </w:r>
    </w:p>
    <w:p w:rsidR="00332EE9" w:rsidRDefault="00332EE9" w:rsidP="00332EE9">
      <w:pPr>
        <w:pStyle w:val="1"/>
        <w:ind w:left="230" w:hangingChars="100" w:hanging="230"/>
        <w:rPr>
          <w:rFonts w:hint="eastAsia"/>
        </w:rPr>
      </w:pPr>
      <w:r>
        <w:rPr>
          <w:rFonts w:hint="eastAsia"/>
        </w:rPr>
        <w:t>（目</w:t>
      </w:r>
      <w:bookmarkStart w:id="0" w:name="_GoBack"/>
      <w:bookmarkEnd w:id="0"/>
      <w:r>
        <w:rPr>
          <w:rFonts w:hint="eastAsia"/>
        </w:rPr>
        <w:t>的）</w:t>
      </w:r>
    </w:p>
    <w:p w:rsidR="00332EE9" w:rsidRDefault="00332EE9" w:rsidP="00332EE9">
      <w:pPr>
        <w:pStyle w:val="1"/>
        <w:ind w:left="230" w:hangingChars="100" w:hanging="230"/>
        <w:rPr>
          <w:rFonts w:hint="eastAsia"/>
        </w:rPr>
      </w:pPr>
      <w:r>
        <w:rPr>
          <w:rFonts w:hint="eastAsia"/>
        </w:rPr>
        <w:t>第２条　本会は、西東京市内の○○地区が犯罪のない安全なまちとなるように、次の各号に掲げる防犯パトロール等の防犯活動を行うことを目的とする。</w:t>
      </w:r>
    </w:p>
    <w:p w:rsidR="00332EE9" w:rsidRPr="00E41C29" w:rsidRDefault="00332EE9" w:rsidP="00332EE9">
      <w:pPr>
        <w:pStyle w:val="1"/>
        <w:ind w:leftChars="100" w:left="244" w:hangingChars="6" w:hanging="14"/>
        <w:rPr>
          <w:rFonts w:hint="eastAsia"/>
        </w:rPr>
      </w:pPr>
      <w:r>
        <w:rPr>
          <w:rFonts w:hint="eastAsia"/>
        </w:rPr>
        <w:t>(1) ○○地区の防犯パトロール</w:t>
      </w:r>
    </w:p>
    <w:p w:rsidR="00332EE9" w:rsidRDefault="00332EE9" w:rsidP="00332EE9">
      <w:pPr>
        <w:pStyle w:val="1"/>
        <w:rPr>
          <w:rFonts w:hint="eastAsia"/>
        </w:rPr>
      </w:pPr>
      <w:r>
        <w:rPr>
          <w:rFonts w:hint="eastAsia"/>
        </w:rPr>
        <w:t xml:space="preserve">　(2) 駅前における朝の声掛け運動</w:t>
      </w:r>
    </w:p>
    <w:p w:rsidR="00332EE9" w:rsidRDefault="00332EE9" w:rsidP="00332EE9">
      <w:pPr>
        <w:pStyle w:val="1"/>
        <w:rPr>
          <w:rFonts w:hint="eastAsia"/>
        </w:rPr>
      </w:pPr>
      <w:r>
        <w:rPr>
          <w:rFonts w:hint="eastAsia"/>
        </w:rPr>
        <w:t xml:space="preserve">　(3) 夜間のコンビニ等にたむろする少年達への声掛け運動</w:t>
      </w:r>
    </w:p>
    <w:p w:rsidR="00332EE9" w:rsidRDefault="00332EE9" w:rsidP="00332EE9">
      <w:pPr>
        <w:pStyle w:val="1"/>
        <w:rPr>
          <w:rFonts w:hint="eastAsia"/>
        </w:rPr>
      </w:pPr>
      <w:r>
        <w:rPr>
          <w:rFonts w:hint="eastAsia"/>
        </w:rPr>
        <w:t xml:space="preserve">　(4) 防犯用チラシ、ポスターの作成</w:t>
      </w:r>
    </w:p>
    <w:p w:rsidR="00332EE9" w:rsidRDefault="00332EE9" w:rsidP="00332EE9">
      <w:pPr>
        <w:pStyle w:val="1"/>
        <w:rPr>
          <w:rFonts w:hint="eastAsia"/>
        </w:rPr>
      </w:pPr>
      <w:r>
        <w:rPr>
          <w:rFonts w:hint="eastAsia"/>
        </w:rPr>
        <w:t xml:space="preserve">　(5) 防犯意識啓発のための講演会の実施</w:t>
      </w:r>
    </w:p>
    <w:p w:rsidR="00332EE9" w:rsidRPr="00BC33FC" w:rsidRDefault="00332EE9" w:rsidP="00332EE9">
      <w:pPr>
        <w:pStyle w:val="1"/>
        <w:rPr>
          <w:rFonts w:hint="eastAsia"/>
        </w:rPr>
      </w:pPr>
      <w:r>
        <w:rPr>
          <w:rFonts w:hint="eastAsia"/>
        </w:rPr>
        <w:t xml:space="preserve">　(6) その他地域の安全に関する防犯活動</w:t>
      </w:r>
    </w:p>
    <w:p w:rsidR="00332EE9" w:rsidRDefault="00332EE9" w:rsidP="00332EE9">
      <w:pPr>
        <w:pStyle w:val="1"/>
        <w:rPr>
          <w:rFonts w:hint="eastAsia"/>
        </w:rPr>
      </w:pPr>
      <w:r>
        <w:rPr>
          <w:rFonts w:hint="eastAsia"/>
        </w:rPr>
        <w:t>（事務所）</w:t>
      </w:r>
    </w:p>
    <w:p w:rsidR="00332EE9" w:rsidRDefault="00332EE9" w:rsidP="00332EE9">
      <w:pPr>
        <w:pStyle w:val="1"/>
        <w:rPr>
          <w:rFonts w:hint="eastAsia"/>
        </w:rPr>
      </w:pPr>
      <w:r>
        <w:rPr>
          <w:rFonts w:hint="eastAsia"/>
        </w:rPr>
        <w:t>第３条　本会の事務所は、西東京市○○町、西東京太郎方に置く。</w:t>
      </w:r>
    </w:p>
    <w:p w:rsidR="00332EE9" w:rsidRDefault="00332EE9" w:rsidP="00332EE9">
      <w:pPr>
        <w:pStyle w:val="1"/>
        <w:rPr>
          <w:rFonts w:hint="eastAsia"/>
        </w:rPr>
      </w:pPr>
      <w:r>
        <w:rPr>
          <w:rFonts w:hint="eastAsia"/>
        </w:rPr>
        <w:t>（会員）</w:t>
      </w:r>
    </w:p>
    <w:p w:rsidR="00332EE9" w:rsidRDefault="00332EE9" w:rsidP="00332EE9">
      <w:pPr>
        <w:pStyle w:val="1"/>
        <w:rPr>
          <w:rFonts w:hint="eastAsia"/>
        </w:rPr>
      </w:pPr>
      <w:r>
        <w:rPr>
          <w:rFonts w:hint="eastAsia"/>
        </w:rPr>
        <w:t>第４条　本会の会員は、西東京市○○町に居住し、本会の目的に賛同して入会した者を正会員、西東京市○○町において事業を営む者で、本会の目的に賛同して資金援助等の協力をする者を賛助会員とする。</w:t>
      </w:r>
    </w:p>
    <w:p w:rsidR="00332EE9" w:rsidRDefault="00332EE9" w:rsidP="00332EE9">
      <w:pPr>
        <w:pStyle w:val="1"/>
        <w:rPr>
          <w:rFonts w:hint="eastAsia"/>
        </w:rPr>
      </w:pPr>
      <w:r>
        <w:rPr>
          <w:rFonts w:hint="eastAsia"/>
        </w:rPr>
        <w:t>（入会金及び会費）</w:t>
      </w:r>
    </w:p>
    <w:p w:rsidR="00332EE9" w:rsidRDefault="00332EE9" w:rsidP="00332EE9">
      <w:pPr>
        <w:pStyle w:val="1"/>
        <w:rPr>
          <w:rFonts w:hint="eastAsia"/>
        </w:rPr>
      </w:pPr>
      <w:r>
        <w:rPr>
          <w:rFonts w:hint="eastAsia"/>
        </w:rPr>
        <w:t>第５条　正会員は、総会において定める入会金及び年会費を納入しなければならない。</w:t>
      </w:r>
    </w:p>
    <w:p w:rsidR="00332EE9" w:rsidRDefault="00332EE9" w:rsidP="00332EE9">
      <w:pPr>
        <w:pStyle w:val="1"/>
        <w:rPr>
          <w:rFonts w:hint="eastAsia"/>
        </w:rPr>
      </w:pPr>
      <w:r>
        <w:rPr>
          <w:rFonts w:hint="eastAsia"/>
        </w:rPr>
        <w:t>２　25歳未満は、年会費を半額とする。</w:t>
      </w:r>
    </w:p>
    <w:p w:rsidR="00332EE9" w:rsidRDefault="00332EE9" w:rsidP="00332EE9">
      <w:pPr>
        <w:pStyle w:val="1"/>
        <w:rPr>
          <w:rFonts w:hint="eastAsia"/>
        </w:rPr>
      </w:pPr>
      <w:r>
        <w:rPr>
          <w:rFonts w:hint="eastAsia"/>
        </w:rPr>
        <w:t>（退会）</w:t>
      </w:r>
    </w:p>
    <w:p w:rsidR="00332EE9" w:rsidRPr="008E2D85" w:rsidRDefault="00332EE9" w:rsidP="00332EE9">
      <w:pPr>
        <w:pStyle w:val="1"/>
        <w:rPr>
          <w:rFonts w:hint="eastAsia"/>
        </w:rPr>
      </w:pPr>
      <w:r>
        <w:rPr>
          <w:rFonts w:hint="eastAsia"/>
        </w:rPr>
        <w:t>第６条　会員は退会しようとするときは、その旨を会長に届け出なければならない。</w:t>
      </w:r>
    </w:p>
    <w:p w:rsidR="00332EE9" w:rsidRDefault="00332EE9" w:rsidP="00332EE9">
      <w:pPr>
        <w:pStyle w:val="1"/>
        <w:ind w:left="1157" w:hangingChars="503" w:hanging="1157"/>
        <w:rPr>
          <w:rFonts w:hint="eastAsia"/>
        </w:rPr>
      </w:pPr>
      <w:r>
        <w:rPr>
          <w:rFonts w:hint="eastAsia"/>
        </w:rPr>
        <w:t>２　各会員が次のいずれかに該当する時は、当該正会員は退会したものとみなす。</w:t>
      </w:r>
    </w:p>
    <w:p w:rsidR="00332EE9" w:rsidRDefault="00332EE9" w:rsidP="00332EE9">
      <w:pPr>
        <w:pStyle w:val="1"/>
        <w:ind w:left="1157" w:hangingChars="503" w:hanging="1157"/>
        <w:rPr>
          <w:rFonts w:hint="eastAsia"/>
        </w:rPr>
      </w:pPr>
      <w:r>
        <w:rPr>
          <w:rFonts w:hint="eastAsia"/>
        </w:rPr>
        <w:t xml:space="preserve">　(1) 死亡したときまたは解散したとき</w:t>
      </w:r>
    </w:p>
    <w:p w:rsidR="00332EE9" w:rsidRPr="00E41C29" w:rsidRDefault="00332EE9" w:rsidP="00332EE9">
      <w:pPr>
        <w:pStyle w:val="1"/>
        <w:ind w:left="1157" w:hangingChars="503" w:hanging="1157"/>
        <w:rPr>
          <w:rFonts w:hint="eastAsia"/>
        </w:rPr>
      </w:pPr>
      <w:r>
        <w:rPr>
          <w:rFonts w:hint="eastAsia"/>
        </w:rPr>
        <w:t xml:space="preserve">　(2) 正当な理由なく会費を期日までに納入しないとき</w:t>
      </w:r>
    </w:p>
    <w:p w:rsidR="00332EE9" w:rsidRDefault="00332EE9" w:rsidP="00332EE9">
      <w:pPr>
        <w:pStyle w:val="1"/>
        <w:ind w:left="1157" w:hangingChars="503" w:hanging="1157"/>
        <w:rPr>
          <w:rFonts w:hint="eastAsia"/>
        </w:rPr>
      </w:pPr>
      <w:r>
        <w:rPr>
          <w:rFonts w:hint="eastAsia"/>
        </w:rPr>
        <w:t>（除名）</w:t>
      </w:r>
    </w:p>
    <w:p w:rsidR="00332EE9" w:rsidRDefault="00332EE9" w:rsidP="00332EE9">
      <w:pPr>
        <w:pStyle w:val="1"/>
        <w:ind w:leftChars="-5" w:left="228" w:hangingChars="104" w:hanging="239"/>
        <w:rPr>
          <w:rFonts w:hint="eastAsia"/>
        </w:rPr>
      </w:pPr>
      <w:r>
        <w:rPr>
          <w:rFonts w:hint="eastAsia"/>
        </w:rPr>
        <w:t>第７条　会員が本会の目的に反する行為が認められた場合、役員会の審議を経て除名する。</w:t>
      </w:r>
    </w:p>
    <w:p w:rsidR="00332EE9" w:rsidRPr="00C801F0" w:rsidRDefault="00332EE9" w:rsidP="00332EE9">
      <w:pPr>
        <w:pStyle w:val="1"/>
        <w:rPr>
          <w:rFonts w:hint="eastAsia"/>
        </w:rPr>
      </w:pPr>
      <w:r>
        <w:rPr>
          <w:rFonts w:hint="eastAsia"/>
        </w:rPr>
        <w:t>（役員等）</w:t>
      </w:r>
    </w:p>
    <w:p w:rsidR="00332EE9" w:rsidRPr="008E2D85" w:rsidRDefault="00332EE9" w:rsidP="00332EE9">
      <w:pPr>
        <w:pStyle w:val="1"/>
        <w:rPr>
          <w:rFonts w:hint="eastAsia"/>
        </w:rPr>
      </w:pPr>
      <w:r>
        <w:rPr>
          <w:rFonts w:hint="eastAsia"/>
        </w:rPr>
        <w:t>第８条　本会に次の役員（会長・副会長・監事）及び役職を置く。</w:t>
      </w:r>
    </w:p>
    <w:p w:rsidR="00332EE9" w:rsidRPr="00E41C29" w:rsidRDefault="00332EE9" w:rsidP="00332EE9">
      <w:pPr>
        <w:pStyle w:val="1"/>
        <w:rPr>
          <w:rFonts w:hint="eastAsia"/>
        </w:rPr>
      </w:pPr>
      <w:r>
        <w:rPr>
          <w:rFonts w:hint="eastAsia"/>
        </w:rPr>
        <w:t xml:space="preserve">　(1) 会長　　　１名</w:t>
      </w:r>
    </w:p>
    <w:p w:rsidR="00332EE9" w:rsidRDefault="00332EE9" w:rsidP="00332EE9">
      <w:pPr>
        <w:pStyle w:val="1"/>
        <w:rPr>
          <w:rFonts w:hint="eastAsia"/>
        </w:rPr>
      </w:pPr>
      <w:r>
        <w:rPr>
          <w:rFonts w:hint="eastAsia"/>
        </w:rPr>
        <w:t xml:space="preserve">　(2) 副会長　　１名</w:t>
      </w:r>
    </w:p>
    <w:p w:rsidR="00332EE9" w:rsidRDefault="00332EE9" w:rsidP="00332EE9">
      <w:pPr>
        <w:pStyle w:val="1"/>
        <w:rPr>
          <w:rFonts w:hint="eastAsia"/>
        </w:rPr>
      </w:pPr>
      <w:r>
        <w:rPr>
          <w:rFonts w:hint="eastAsia"/>
        </w:rPr>
        <w:t xml:space="preserve">　(3) 監事　　　２名</w:t>
      </w:r>
    </w:p>
    <w:p w:rsidR="00332EE9" w:rsidRDefault="00332EE9" w:rsidP="00332EE9">
      <w:pPr>
        <w:pStyle w:val="1"/>
        <w:rPr>
          <w:rFonts w:hint="eastAsia"/>
        </w:rPr>
      </w:pPr>
      <w:r>
        <w:rPr>
          <w:rFonts w:hint="eastAsia"/>
        </w:rPr>
        <w:t xml:space="preserve">　(4) 事務局長　１名</w:t>
      </w:r>
    </w:p>
    <w:p w:rsidR="00332EE9" w:rsidRDefault="00332EE9" w:rsidP="00332EE9">
      <w:pPr>
        <w:pStyle w:val="1"/>
        <w:rPr>
          <w:rFonts w:hint="eastAsia"/>
        </w:rPr>
      </w:pPr>
      <w:r>
        <w:rPr>
          <w:rFonts w:hint="eastAsia"/>
        </w:rPr>
        <w:t xml:space="preserve">　(5) 会計　　　２名</w:t>
      </w:r>
    </w:p>
    <w:p w:rsidR="00332EE9" w:rsidRDefault="00332EE9" w:rsidP="00332EE9">
      <w:pPr>
        <w:pStyle w:val="1"/>
        <w:rPr>
          <w:rFonts w:hint="eastAsia"/>
        </w:rPr>
      </w:pPr>
      <w:r>
        <w:rPr>
          <w:rFonts w:hint="eastAsia"/>
        </w:rPr>
        <w:t xml:space="preserve">　(6) 会計監査　２名</w:t>
      </w:r>
    </w:p>
    <w:p w:rsidR="00332EE9" w:rsidRDefault="00332EE9" w:rsidP="00332EE9">
      <w:pPr>
        <w:pStyle w:val="1"/>
        <w:rPr>
          <w:rFonts w:hint="eastAsia"/>
        </w:rPr>
      </w:pPr>
      <w:r>
        <w:rPr>
          <w:rFonts w:hint="eastAsia"/>
        </w:rPr>
        <w:lastRenderedPageBreak/>
        <w:t>（役員の職務）</w:t>
      </w:r>
    </w:p>
    <w:p w:rsidR="00332EE9" w:rsidRDefault="00332EE9" w:rsidP="00332EE9">
      <w:pPr>
        <w:pStyle w:val="1"/>
        <w:rPr>
          <w:rFonts w:hint="eastAsia"/>
        </w:rPr>
      </w:pPr>
      <w:r>
        <w:rPr>
          <w:rFonts w:hint="eastAsia"/>
        </w:rPr>
        <w:t>第９条　会長は西東京市地域の安全を守る会を代表し、会を統括する。</w:t>
      </w:r>
    </w:p>
    <w:p w:rsidR="00332EE9" w:rsidRPr="00AD3945" w:rsidRDefault="00332EE9" w:rsidP="00332EE9">
      <w:pPr>
        <w:pStyle w:val="1"/>
        <w:rPr>
          <w:rFonts w:hint="eastAsia"/>
        </w:rPr>
      </w:pPr>
      <w:r>
        <w:rPr>
          <w:rFonts w:hint="eastAsia"/>
        </w:rPr>
        <w:t>２　副会長は、会長を補佐し、会長に事故あるとき又は会長が欠けたときは、その職務を代理する。</w:t>
      </w:r>
    </w:p>
    <w:p w:rsidR="00332EE9" w:rsidRPr="00AD3945" w:rsidRDefault="00332EE9" w:rsidP="00332EE9">
      <w:pPr>
        <w:pStyle w:val="1"/>
        <w:rPr>
          <w:rFonts w:hint="eastAsia"/>
        </w:rPr>
      </w:pPr>
      <w:r>
        <w:rPr>
          <w:rFonts w:hint="eastAsia"/>
        </w:rPr>
        <w:t>３　監事は、本会の事業及び会計を監査し、その監査の結果を総会に報告する。</w:t>
      </w:r>
    </w:p>
    <w:p w:rsidR="00332EE9" w:rsidRDefault="00332EE9" w:rsidP="00332EE9">
      <w:pPr>
        <w:pStyle w:val="1"/>
        <w:rPr>
          <w:rFonts w:hint="eastAsia"/>
        </w:rPr>
      </w:pPr>
      <w:r>
        <w:rPr>
          <w:rFonts w:hint="eastAsia"/>
        </w:rPr>
        <w:t>（役員及び役職の選任）</w:t>
      </w:r>
    </w:p>
    <w:p w:rsidR="00332EE9" w:rsidRDefault="00332EE9" w:rsidP="00332EE9">
      <w:pPr>
        <w:pStyle w:val="1"/>
        <w:rPr>
          <w:rFonts w:hint="eastAsia"/>
        </w:rPr>
      </w:pPr>
      <w:r>
        <w:rPr>
          <w:rFonts w:hint="eastAsia"/>
        </w:rPr>
        <w:t>第10条　役員は総会で選任する。</w:t>
      </w:r>
    </w:p>
    <w:p w:rsidR="00332EE9" w:rsidRPr="00AD3945" w:rsidRDefault="00332EE9" w:rsidP="00332EE9">
      <w:pPr>
        <w:pStyle w:val="1"/>
        <w:rPr>
          <w:rFonts w:hint="eastAsia"/>
        </w:rPr>
      </w:pPr>
      <w:r>
        <w:rPr>
          <w:rFonts w:hint="eastAsia"/>
        </w:rPr>
        <w:t>２　前項の規定にかかわらず、役員が任期途中で欠けた場合は、後任者を会長が選任し、次期総会に報告する。</w:t>
      </w:r>
    </w:p>
    <w:p w:rsidR="00332EE9" w:rsidRPr="00AD3945" w:rsidRDefault="00332EE9" w:rsidP="00332EE9">
      <w:pPr>
        <w:pStyle w:val="1"/>
        <w:rPr>
          <w:rFonts w:hint="eastAsia"/>
        </w:rPr>
      </w:pPr>
      <w:r>
        <w:rPr>
          <w:rFonts w:hint="eastAsia"/>
        </w:rPr>
        <w:t>３　事務局長及び会計は、会長が指名する。</w:t>
      </w:r>
    </w:p>
    <w:p w:rsidR="00332EE9" w:rsidRPr="00AD3945" w:rsidRDefault="00332EE9" w:rsidP="00332EE9">
      <w:pPr>
        <w:pStyle w:val="1"/>
        <w:rPr>
          <w:rFonts w:hint="eastAsia"/>
        </w:rPr>
      </w:pPr>
      <w:r>
        <w:rPr>
          <w:rFonts w:hint="eastAsia"/>
        </w:rPr>
        <w:t>（役員の任期）</w:t>
      </w:r>
    </w:p>
    <w:p w:rsidR="00332EE9" w:rsidRDefault="00332EE9" w:rsidP="00332EE9">
      <w:pPr>
        <w:pStyle w:val="1"/>
        <w:rPr>
          <w:rFonts w:hint="eastAsia"/>
        </w:rPr>
      </w:pPr>
      <w:r>
        <w:rPr>
          <w:rFonts w:hint="eastAsia"/>
        </w:rPr>
        <w:t>第11条　役員の任期は２年とし、再任を妨げない。</w:t>
      </w:r>
    </w:p>
    <w:p w:rsidR="00332EE9" w:rsidRPr="00AD3945" w:rsidRDefault="00332EE9" w:rsidP="00332EE9">
      <w:pPr>
        <w:pStyle w:val="1"/>
        <w:rPr>
          <w:rFonts w:hint="eastAsia"/>
        </w:rPr>
      </w:pPr>
      <w:r>
        <w:rPr>
          <w:rFonts w:hint="eastAsia"/>
        </w:rPr>
        <w:t>２　前項の規定にかかわらず、役員の欠けた場合の後任者の任期は、前任者の残任期間とする。</w:t>
      </w:r>
    </w:p>
    <w:p w:rsidR="00332EE9" w:rsidRPr="00AD3945" w:rsidRDefault="00332EE9" w:rsidP="00332EE9">
      <w:pPr>
        <w:pStyle w:val="1"/>
        <w:rPr>
          <w:rFonts w:hint="eastAsia"/>
        </w:rPr>
      </w:pPr>
      <w:r>
        <w:rPr>
          <w:rFonts w:hint="eastAsia"/>
        </w:rPr>
        <w:t>３　役員は、任期満了後も、後任者が就任するまでは、その職務を行わなければならない。</w:t>
      </w:r>
    </w:p>
    <w:p w:rsidR="00332EE9" w:rsidRDefault="00332EE9" w:rsidP="00332EE9">
      <w:pPr>
        <w:pStyle w:val="1"/>
        <w:rPr>
          <w:rFonts w:hint="eastAsia"/>
        </w:rPr>
      </w:pPr>
      <w:r>
        <w:rPr>
          <w:rFonts w:hint="eastAsia"/>
        </w:rPr>
        <w:t>（会議）</w:t>
      </w:r>
    </w:p>
    <w:p w:rsidR="00332EE9" w:rsidRDefault="00332EE9" w:rsidP="00332EE9">
      <w:pPr>
        <w:pStyle w:val="1"/>
        <w:rPr>
          <w:rFonts w:hint="eastAsia"/>
        </w:rPr>
      </w:pPr>
      <w:r>
        <w:rPr>
          <w:rFonts w:hint="eastAsia"/>
        </w:rPr>
        <w:t>第12条　本会の会議は、総会及び役員会とし、会長が招集し議長を勤める。</w:t>
      </w:r>
    </w:p>
    <w:p w:rsidR="00332EE9" w:rsidRPr="00AD3945" w:rsidRDefault="00332EE9" w:rsidP="00332EE9">
      <w:pPr>
        <w:pStyle w:val="1"/>
        <w:rPr>
          <w:rFonts w:hint="eastAsia"/>
        </w:rPr>
      </w:pPr>
      <w:r>
        <w:rPr>
          <w:rFonts w:hint="eastAsia"/>
        </w:rPr>
        <w:t>２　総会は、年１回開催し、必要に応じ臨時総会を開催することができる。事業計画、事業報告、予算、決算、会則の改正、その他の重要な事項を審議する。</w:t>
      </w:r>
    </w:p>
    <w:p w:rsidR="00332EE9" w:rsidRPr="00AD3945" w:rsidRDefault="00332EE9" w:rsidP="00332EE9">
      <w:pPr>
        <w:pStyle w:val="1"/>
        <w:rPr>
          <w:rFonts w:hint="eastAsia"/>
        </w:rPr>
      </w:pPr>
      <w:r>
        <w:rPr>
          <w:rFonts w:hint="eastAsia"/>
        </w:rPr>
        <w:t>３　役員会は、会長・副会長・監事・事務局長・会計をもって構成し、総会に付議する事項を審議する。</w:t>
      </w:r>
    </w:p>
    <w:p w:rsidR="00332EE9" w:rsidRPr="00AD3945" w:rsidRDefault="00332EE9" w:rsidP="00332EE9">
      <w:pPr>
        <w:pStyle w:val="1"/>
        <w:rPr>
          <w:rFonts w:hint="eastAsia"/>
        </w:rPr>
      </w:pPr>
      <w:r>
        <w:rPr>
          <w:rFonts w:hint="eastAsia"/>
        </w:rPr>
        <w:t>４　総会及び役員会は、その構成員の過半数（委任状を含む）が出席しなければ開くことができない。</w:t>
      </w:r>
    </w:p>
    <w:p w:rsidR="00332EE9" w:rsidRDefault="00332EE9" w:rsidP="00332EE9">
      <w:pPr>
        <w:pStyle w:val="1"/>
        <w:rPr>
          <w:rFonts w:hint="eastAsia"/>
        </w:rPr>
      </w:pPr>
      <w:r>
        <w:rPr>
          <w:rFonts w:hint="eastAsia"/>
        </w:rPr>
        <w:t>５　会議の議事は、出席者の過半数をもって決する。ただし、可否同数の場合は、議長の決するところによる。</w:t>
      </w:r>
    </w:p>
    <w:p w:rsidR="00332EE9" w:rsidRPr="00AD3945" w:rsidRDefault="00332EE9" w:rsidP="00332EE9">
      <w:pPr>
        <w:pStyle w:val="1"/>
        <w:rPr>
          <w:rFonts w:hint="eastAsia"/>
        </w:rPr>
      </w:pPr>
      <w:r>
        <w:rPr>
          <w:rFonts w:hint="eastAsia"/>
        </w:rPr>
        <w:t>（会計及び会計年度）</w:t>
      </w:r>
    </w:p>
    <w:p w:rsidR="00332EE9" w:rsidRDefault="00332EE9" w:rsidP="00332EE9">
      <w:pPr>
        <w:pStyle w:val="1"/>
        <w:rPr>
          <w:rFonts w:hint="eastAsia"/>
        </w:rPr>
      </w:pPr>
      <w:r>
        <w:rPr>
          <w:rFonts w:hint="eastAsia"/>
        </w:rPr>
        <w:t>第13条　本会の会計は、年会費、寄付金その他の収入をもってこれに充てる。</w:t>
      </w:r>
    </w:p>
    <w:p w:rsidR="00332EE9" w:rsidRPr="00AD3945" w:rsidRDefault="00332EE9" w:rsidP="00332EE9">
      <w:pPr>
        <w:pStyle w:val="1"/>
        <w:rPr>
          <w:rFonts w:hint="eastAsia"/>
        </w:rPr>
      </w:pPr>
      <w:r>
        <w:rPr>
          <w:rFonts w:hint="eastAsia"/>
        </w:rPr>
        <w:t>２　年会費の額は、総会において定める。</w:t>
      </w:r>
    </w:p>
    <w:p w:rsidR="00332EE9" w:rsidRPr="00AD3945" w:rsidRDefault="00332EE9" w:rsidP="00332EE9">
      <w:pPr>
        <w:pStyle w:val="1"/>
        <w:rPr>
          <w:rFonts w:hint="eastAsia"/>
        </w:rPr>
      </w:pPr>
      <w:r>
        <w:rPr>
          <w:rFonts w:hint="eastAsia"/>
        </w:rPr>
        <w:t>３　本会の会計年度は、毎年４月１日に始まり、翌年３月31日に終わる。</w:t>
      </w:r>
    </w:p>
    <w:p w:rsidR="00332EE9" w:rsidRPr="00243379" w:rsidRDefault="00332EE9" w:rsidP="00332EE9">
      <w:pPr>
        <w:pStyle w:val="1"/>
        <w:rPr>
          <w:rFonts w:hint="eastAsia"/>
        </w:rPr>
      </w:pPr>
      <w:r>
        <w:rPr>
          <w:rFonts w:hint="eastAsia"/>
        </w:rPr>
        <w:t>附則</w:t>
      </w:r>
    </w:p>
    <w:p w:rsidR="00332EE9" w:rsidRDefault="00332EE9" w:rsidP="00332EE9">
      <w:pPr>
        <w:pStyle w:val="1"/>
        <w:rPr>
          <w:rFonts w:hint="eastAsia"/>
        </w:rPr>
      </w:pPr>
      <w:r>
        <w:rPr>
          <w:rFonts w:hint="eastAsia"/>
        </w:rPr>
        <w:t xml:space="preserve">　この会則は、令和　年　月　日から施行する。</w:t>
      </w:r>
    </w:p>
    <w:p w:rsidR="00F36146" w:rsidRPr="00332EE9" w:rsidRDefault="00F36146"/>
    <w:sectPr w:rsidR="00F36146" w:rsidRPr="00332EE9" w:rsidSect="00332EE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E9" w:rsidRDefault="00332EE9" w:rsidP="00332EE9">
      <w:r>
        <w:separator/>
      </w:r>
    </w:p>
  </w:endnote>
  <w:endnote w:type="continuationSeparator" w:id="0">
    <w:p w:rsidR="00332EE9" w:rsidRDefault="00332EE9" w:rsidP="0033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E9" w:rsidRDefault="00332EE9" w:rsidP="00332EE9">
      <w:r>
        <w:separator/>
      </w:r>
    </w:p>
  </w:footnote>
  <w:footnote w:type="continuationSeparator" w:id="0">
    <w:p w:rsidR="00332EE9" w:rsidRDefault="00332EE9" w:rsidP="0033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CB"/>
    <w:rsid w:val="00332EE9"/>
    <w:rsid w:val="00592ECB"/>
    <w:rsid w:val="00F3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7D3BCD7B-AB4C-45FC-A603-93E14B6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E9"/>
    <w:pPr>
      <w:widowControl w:val="0"/>
      <w:autoSpaceDE w:val="0"/>
      <w:autoSpaceDN w:val="0"/>
      <w:jc w:val="both"/>
    </w:pPr>
    <w:rPr>
      <w:rFonts w:ascii="ＭＳ 明朝" w:eastAsia="ＭＳ 明朝" w:hAnsi="Century" w:cs="Times New Roman"/>
      <w:sz w:val="23"/>
      <w:szCs w:val="23"/>
    </w:rPr>
  </w:style>
  <w:style w:type="paragraph" w:styleId="3">
    <w:name w:val="heading 3"/>
    <w:aliases w:val="条例見出し"/>
    <w:basedOn w:val="a"/>
    <w:next w:val="a"/>
    <w:link w:val="30"/>
    <w:qFormat/>
    <w:rsid w:val="00332EE9"/>
    <w:pPr>
      <w:keepNext/>
      <w:ind w:left="851" w:right="851"/>
      <w:outlineLvl w:val="2"/>
    </w:pPr>
    <w:rPr>
      <w:rFonts w:ascii="ＭＳ ゴシック" w:eastAsia="ＭＳ ゴシック"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EE9"/>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32EE9"/>
  </w:style>
  <w:style w:type="paragraph" w:styleId="a5">
    <w:name w:val="footer"/>
    <w:basedOn w:val="a"/>
    <w:link w:val="a6"/>
    <w:uiPriority w:val="99"/>
    <w:unhideWhenUsed/>
    <w:rsid w:val="00332EE9"/>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32EE9"/>
  </w:style>
  <w:style w:type="character" w:customStyle="1" w:styleId="30">
    <w:name w:val="見出し 3 (文字)"/>
    <w:basedOn w:val="a0"/>
    <w:link w:val="3"/>
    <w:rsid w:val="00332EE9"/>
    <w:rPr>
      <w:rFonts w:ascii="ＭＳ ゴシック" w:eastAsia="ＭＳ ゴシック" w:hAnsi="Arial" w:cs="Times New Roman"/>
      <w:kern w:val="0"/>
      <w:sz w:val="32"/>
      <w:szCs w:val="23"/>
    </w:rPr>
  </w:style>
  <w:style w:type="paragraph" w:customStyle="1" w:styleId="1">
    <w:name w:val="1 条文"/>
    <w:basedOn w:val="a"/>
    <w:rsid w:val="00332EE9"/>
    <w:pPr>
      <w:ind w:left="238" w:hanging="238"/>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51C4-6D88-4A21-9146-36844D46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2022-03-30T05:47:00Z</dcterms:created>
  <dcterms:modified xsi:type="dcterms:W3CDTF">2022-03-30T05:51:00Z</dcterms:modified>
</cp:coreProperties>
</file>